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7" w:rsidRPr="00F23B69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</w:t>
      </w:r>
      <w:r w:rsidRPr="003357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Pr="003357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>
      <w:pPr>
        <w:jc w:val="center"/>
        <w:rPr>
          <w:b/>
          <w:sz w:val="28"/>
          <w:szCs w:val="28"/>
        </w:rPr>
      </w:pPr>
      <w:r w:rsidRPr="00421D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Сетевое взаимодейс</w:t>
      </w:r>
      <w:r w:rsidR="00C42066">
        <w:rPr>
          <w:b/>
          <w:sz w:val="28"/>
          <w:szCs w:val="28"/>
        </w:rPr>
        <w:t>твие образовательных учреждений</w:t>
      </w:r>
    </w:p>
    <w:p w:rsidR="00D55417" w:rsidRDefault="00D55417" w:rsidP="00D55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условие повышения качества образования</w:t>
      </w:r>
    </w:p>
    <w:p w:rsidR="00D55417" w:rsidRPr="00421D0A" w:rsidRDefault="00D55417" w:rsidP="00D55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условиях перехода на ФГОС</w:t>
      </w:r>
      <w:r w:rsidRPr="00421D0A">
        <w:rPr>
          <w:b/>
          <w:sz w:val="28"/>
          <w:szCs w:val="28"/>
        </w:rPr>
        <w:t>»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62"/>
        <w:gridCol w:w="4110"/>
        <w:gridCol w:w="3686"/>
        <w:gridCol w:w="3685"/>
        <w:gridCol w:w="1637"/>
      </w:tblGrid>
      <w:tr w:rsidR="00D55417" w:rsidTr="00C42066">
        <w:tc>
          <w:tcPr>
            <w:tcW w:w="540" w:type="dxa"/>
            <w:vAlign w:val="center"/>
          </w:tcPr>
          <w:p w:rsidR="00D55417" w:rsidRDefault="00D55417" w:rsidP="000A455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2" w:type="dxa"/>
            <w:vAlign w:val="center"/>
          </w:tcPr>
          <w:p w:rsidR="00D55417" w:rsidRDefault="00D55417" w:rsidP="000A4550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4110" w:type="dxa"/>
            <w:vAlign w:val="center"/>
          </w:tcPr>
          <w:p w:rsidR="00D55417" w:rsidRDefault="00D55417" w:rsidP="000A4550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686" w:type="dxa"/>
            <w:vAlign w:val="center"/>
          </w:tcPr>
          <w:p w:rsidR="00D55417" w:rsidRDefault="00D55417" w:rsidP="000A4550">
            <w:pPr>
              <w:jc w:val="center"/>
            </w:pPr>
            <w:r>
              <w:t>Ожидаемые</w:t>
            </w:r>
          </w:p>
          <w:p w:rsidR="00D55417" w:rsidRDefault="00D55417" w:rsidP="000A4550">
            <w:pPr>
              <w:jc w:val="center"/>
            </w:pPr>
            <w:r>
              <w:t>результаты</w:t>
            </w:r>
          </w:p>
        </w:tc>
        <w:tc>
          <w:tcPr>
            <w:tcW w:w="3685" w:type="dxa"/>
            <w:vAlign w:val="center"/>
          </w:tcPr>
          <w:p w:rsidR="00D55417" w:rsidRDefault="00D55417" w:rsidP="000A4550">
            <w:pPr>
              <w:jc w:val="center"/>
            </w:pPr>
            <w:r>
              <w:t>Достигнутые</w:t>
            </w:r>
          </w:p>
          <w:p w:rsidR="00D55417" w:rsidRDefault="00D55417" w:rsidP="000A4550">
            <w:pPr>
              <w:jc w:val="center"/>
            </w:pPr>
            <w:r>
              <w:t>результаты</w:t>
            </w:r>
          </w:p>
        </w:tc>
        <w:tc>
          <w:tcPr>
            <w:tcW w:w="1637" w:type="dxa"/>
            <w:vAlign w:val="center"/>
          </w:tcPr>
          <w:p w:rsidR="00D55417" w:rsidRDefault="00D55417" w:rsidP="000A4550">
            <w:pPr>
              <w:jc w:val="center"/>
            </w:pPr>
            <w:r>
              <w:t>Что не выполнено</w:t>
            </w:r>
          </w:p>
          <w:p w:rsidR="00D55417" w:rsidRDefault="00D55417" w:rsidP="000A4550">
            <w:pPr>
              <w:jc w:val="center"/>
            </w:pPr>
            <w:r>
              <w:t>(указать по какой причине)</w:t>
            </w:r>
          </w:p>
        </w:tc>
      </w:tr>
      <w:tr w:rsidR="00D55417" w:rsidTr="00C42066">
        <w:tc>
          <w:tcPr>
            <w:tcW w:w="540" w:type="dxa"/>
          </w:tcPr>
          <w:p w:rsidR="00D55417" w:rsidRDefault="00D55417" w:rsidP="000A4550">
            <w:pPr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55417" w:rsidRDefault="00D55417" w:rsidP="000A4550">
            <w:pPr>
              <w:rPr>
                <w:shd w:val="clear" w:color="auto" w:fill="FFFFFF"/>
              </w:rPr>
            </w:pPr>
            <w:r w:rsidRPr="006963D2">
              <w:rPr>
                <w:shd w:val="clear" w:color="auto" w:fill="FFFFFF"/>
              </w:rPr>
              <w:t>Увеличить охват обучающихся – участников проекта</w:t>
            </w:r>
            <w:r>
              <w:rPr>
                <w:shd w:val="clear" w:color="auto" w:fill="FFFFFF"/>
              </w:rPr>
              <w:t>,</w:t>
            </w:r>
          </w:p>
          <w:p w:rsidR="00D55417" w:rsidRDefault="00D55417" w:rsidP="000A4550">
            <w:r>
              <w:t>расширить спектр используемых форм сетевого взаимодействия</w:t>
            </w:r>
          </w:p>
        </w:tc>
        <w:tc>
          <w:tcPr>
            <w:tcW w:w="4110" w:type="dxa"/>
          </w:tcPr>
          <w:p w:rsidR="00D55417" w:rsidRDefault="00712651" w:rsidP="00712651">
            <w:r>
              <w:t>1.Проведение входных диагностических работ в 9,11 классах по русскому языку и математике</w:t>
            </w:r>
          </w:p>
          <w:p w:rsidR="00712651" w:rsidRDefault="00712651" w:rsidP="00712651">
            <w:r>
              <w:t>«Тотальный диктант» для обучающихся 11-х классо</w:t>
            </w:r>
            <w:r w:rsidR="00C42066">
              <w:t>в школ-участниц проекта при поддержке ЯГПУ им. К.Д.Ушинского</w:t>
            </w:r>
          </w:p>
          <w:p w:rsidR="00712651" w:rsidRDefault="00712651" w:rsidP="00712651">
            <w:r>
              <w:t>2. Использование в образовательной деятельности 9,11 классов возможности сайтов «Решу ЕГЭ», «Мы вместе»</w:t>
            </w:r>
          </w:p>
          <w:p w:rsidR="00712651" w:rsidRDefault="00712651" w:rsidP="00712651">
            <w:r>
              <w:t>3. Реализация программы элективных курсов «Математика на «отлично»»</w:t>
            </w:r>
            <w:r w:rsidR="00EB7964">
              <w:t>, «Русский язык в формате ЕГЭ»</w:t>
            </w:r>
          </w:p>
          <w:p w:rsidR="00C42066" w:rsidRDefault="00712651" w:rsidP="00712651">
            <w:r>
              <w:t>4.</w:t>
            </w:r>
            <w:r w:rsidR="00C42066">
              <w:t>Пополнение сайтов «Мы вместе», «Незабытые страницы Ярославля»</w:t>
            </w:r>
            <w:r>
              <w:t xml:space="preserve"> методическими материалами по русскому языку, математике, обществознанию и истории</w:t>
            </w:r>
          </w:p>
          <w:p w:rsidR="00C42066" w:rsidRDefault="00C42066" w:rsidP="00712651">
            <w:r>
              <w:t>5.Лингвистическая игра по русскому языку для обучающихся 11-х классов при поддержке ЯГПУ им. К.Д.Ушинского</w:t>
            </w:r>
          </w:p>
          <w:p w:rsidR="00712651" w:rsidRDefault="00712651" w:rsidP="00712651">
            <w:r>
              <w:t xml:space="preserve"> </w:t>
            </w:r>
            <w:r w:rsidR="00C42066">
              <w:t>6</w:t>
            </w:r>
            <w:r>
              <w:t xml:space="preserve">.Вебинар по русскому языку для </w:t>
            </w:r>
            <w:r>
              <w:lastRenderedPageBreak/>
              <w:t>школ-участниц проекта «Грамматические нормы»</w:t>
            </w:r>
          </w:p>
          <w:p w:rsidR="00C42066" w:rsidRDefault="00C42066" w:rsidP="00712651"/>
          <w:p w:rsidR="00712651" w:rsidRDefault="00712651" w:rsidP="00712651"/>
        </w:tc>
        <w:tc>
          <w:tcPr>
            <w:tcW w:w="3686" w:type="dxa"/>
          </w:tcPr>
          <w:p w:rsidR="00EB7964" w:rsidRDefault="00C42066" w:rsidP="00EB7964">
            <w:r>
              <w:lastRenderedPageBreak/>
              <w:t>Увеличе</w:t>
            </w:r>
            <w:r w:rsidR="00EB7964">
              <w:t xml:space="preserve">ние количества </w:t>
            </w:r>
            <w:proofErr w:type="gramStart"/>
            <w:r>
              <w:t>обучающихся</w:t>
            </w:r>
            <w:proofErr w:type="gramEnd"/>
            <w:r>
              <w:t>, вовлеченных в инновационную деятельность</w:t>
            </w:r>
            <w:r w:rsidR="00EB7964">
              <w:t xml:space="preserve"> на 50%</w:t>
            </w:r>
          </w:p>
          <w:p w:rsidR="00C42066" w:rsidRDefault="0002600E" w:rsidP="000A4550">
            <w:r>
              <w:t>(</w:t>
            </w:r>
            <w:r w:rsidR="00EB7964">
              <w:t>новые школы МРЦ, обучающиеся 9-х классов</w:t>
            </w:r>
            <w:proofErr w:type="gramStart"/>
            <w:r w:rsidR="00EB7964">
              <w:t xml:space="preserve"> )</w:t>
            </w:r>
            <w:proofErr w:type="gramEnd"/>
          </w:p>
          <w:p w:rsidR="00EB7964" w:rsidRDefault="00EB7964" w:rsidP="000A4550"/>
          <w:p w:rsidR="00C42066" w:rsidRDefault="00C42066" w:rsidP="000A4550">
            <w:r>
              <w:t xml:space="preserve">Увеличение количества педагогов, вовлеченных в инновационную деятельность на </w:t>
            </w:r>
            <w:r w:rsidR="00EB7964">
              <w:t>50%</w:t>
            </w:r>
          </w:p>
          <w:p w:rsidR="00EB7964" w:rsidRDefault="00EB7964" w:rsidP="000A4550"/>
          <w:p w:rsidR="00EB7964" w:rsidRDefault="00EB7964" w:rsidP="00EB7964">
            <w:pPr>
              <w:pStyle w:val="a3"/>
              <w:jc w:val="both"/>
            </w:pPr>
            <w:r>
              <w:t>Новые формы сетевого взаимодействия (обучающие игры, встречи команд, мастер-классы)</w:t>
            </w:r>
          </w:p>
          <w:p w:rsidR="00EB7964" w:rsidRDefault="00EB7964" w:rsidP="00EB7964">
            <w:pPr>
              <w:pStyle w:val="a3"/>
              <w:jc w:val="both"/>
            </w:pPr>
          </w:p>
          <w:p w:rsidR="00EB7964" w:rsidRPr="00524F82" w:rsidRDefault="00EB7964" w:rsidP="00EB7964">
            <w:pPr>
              <w:pStyle w:val="a3"/>
              <w:jc w:val="both"/>
              <w:rPr>
                <w:b/>
                <w:bCs/>
                <w:shd w:val="clear" w:color="auto" w:fill="FFFFFF"/>
              </w:rPr>
            </w:pPr>
            <w:r>
              <w:t>Увеличение  доли пользователей сайта «Мы вместе»</w:t>
            </w:r>
          </w:p>
          <w:p w:rsidR="00EB7964" w:rsidRDefault="00EB7964" w:rsidP="000A4550"/>
          <w:p w:rsidR="00EB7964" w:rsidRDefault="00EB7964" w:rsidP="000A4550"/>
          <w:p w:rsidR="00EB7964" w:rsidRDefault="00EB7964" w:rsidP="000A4550"/>
        </w:tc>
        <w:tc>
          <w:tcPr>
            <w:tcW w:w="3685" w:type="dxa"/>
          </w:tcPr>
          <w:p w:rsidR="00EB7964" w:rsidRDefault="00EB7964" w:rsidP="00EB7964">
            <w:r>
              <w:t xml:space="preserve">Увеличение количества </w:t>
            </w:r>
            <w:proofErr w:type="gramStart"/>
            <w:r>
              <w:t>обучающихся</w:t>
            </w:r>
            <w:proofErr w:type="gramEnd"/>
            <w:r>
              <w:t>, вовлеченных в инновационную деятельность на 50%</w:t>
            </w:r>
          </w:p>
          <w:p w:rsidR="00EB7964" w:rsidRDefault="00EB7964" w:rsidP="00EB7964">
            <w:r>
              <w:t>(новые школы МРЦ, обучающиеся 9-х классов</w:t>
            </w:r>
            <w:proofErr w:type="gramStart"/>
            <w:r>
              <w:t xml:space="preserve"> )</w:t>
            </w:r>
            <w:proofErr w:type="gramEnd"/>
          </w:p>
          <w:p w:rsidR="00EB7964" w:rsidRDefault="00EB7964" w:rsidP="00EB7964"/>
          <w:p w:rsidR="00EB7964" w:rsidRDefault="00EB7964" w:rsidP="00EB7964">
            <w:r>
              <w:t>Увеличение количества педагогов, вовлеченных в инновационную деятельность на 50%</w:t>
            </w:r>
          </w:p>
          <w:p w:rsidR="00EB7964" w:rsidRDefault="00EB7964" w:rsidP="00EB7964"/>
          <w:p w:rsidR="00EB7964" w:rsidRDefault="00EB7964" w:rsidP="00EB7964">
            <w:pPr>
              <w:pStyle w:val="a3"/>
              <w:jc w:val="both"/>
            </w:pPr>
            <w:r>
              <w:t>Новые формы сетевого взаимодействия (обучающие игры, встречи команд, мастер-классы)</w:t>
            </w:r>
          </w:p>
          <w:p w:rsidR="00EB7964" w:rsidRDefault="00EB7964" w:rsidP="00EB7964">
            <w:pPr>
              <w:pStyle w:val="a3"/>
              <w:jc w:val="both"/>
            </w:pPr>
          </w:p>
          <w:p w:rsidR="00EB7964" w:rsidRPr="00524F82" w:rsidRDefault="00EB7964" w:rsidP="00EB7964">
            <w:pPr>
              <w:pStyle w:val="a3"/>
              <w:jc w:val="both"/>
              <w:rPr>
                <w:b/>
                <w:bCs/>
                <w:shd w:val="clear" w:color="auto" w:fill="FFFFFF"/>
              </w:rPr>
            </w:pPr>
            <w:r>
              <w:t>Увеличение  доли пользователей сайта «Мы вместе»</w:t>
            </w:r>
          </w:p>
          <w:p w:rsidR="00EB7964" w:rsidRDefault="00EB7964" w:rsidP="00EB7964"/>
          <w:p w:rsidR="00D55417" w:rsidRDefault="00D55417" w:rsidP="000A4550"/>
        </w:tc>
        <w:tc>
          <w:tcPr>
            <w:tcW w:w="1637" w:type="dxa"/>
          </w:tcPr>
          <w:p w:rsidR="00D55417" w:rsidRDefault="00D55417" w:rsidP="000A4550"/>
        </w:tc>
      </w:tr>
      <w:tr w:rsidR="00D55417" w:rsidTr="00C42066">
        <w:tc>
          <w:tcPr>
            <w:tcW w:w="540" w:type="dxa"/>
          </w:tcPr>
          <w:p w:rsidR="00D55417" w:rsidRDefault="00712651" w:rsidP="000A4550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2" w:type="dxa"/>
          </w:tcPr>
          <w:p w:rsidR="00D55417" w:rsidRPr="003748B9" w:rsidRDefault="00D55417" w:rsidP="00D554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48B9">
              <w:rPr>
                <w:color w:val="000000"/>
              </w:rPr>
              <w:t>Обеспечить коммуникационное пространство инновационной сети посредством предоставления методических и дидактических материалов  сайта «Мы вместе» образовательным организациям МСО.</w:t>
            </w:r>
          </w:p>
          <w:p w:rsidR="00D55417" w:rsidRDefault="00D55417" w:rsidP="00D55417">
            <w:pPr>
              <w:spacing w:line="276" w:lineRule="auto"/>
              <w:contextualSpacing/>
              <w:jc w:val="both"/>
            </w:pPr>
          </w:p>
        </w:tc>
        <w:tc>
          <w:tcPr>
            <w:tcW w:w="4110" w:type="dxa"/>
          </w:tcPr>
          <w:p w:rsidR="00D55417" w:rsidRDefault="00D55417" w:rsidP="000A4550">
            <w:r>
              <w:t>1.</w:t>
            </w:r>
            <w:r w:rsidRPr="009F3AFE">
              <w:t>Мастер-класс для общеобразовательных организаций МСО «Презентация сайтов «Мы вместе», «Незабытые страницы Ярославля».</w:t>
            </w:r>
          </w:p>
          <w:p w:rsidR="00D55417" w:rsidRDefault="00D55417" w:rsidP="00D55417">
            <w:r>
              <w:t xml:space="preserve">2. </w:t>
            </w:r>
            <w:r>
              <w:rPr>
                <w:color w:val="000000"/>
              </w:rPr>
              <w:t>Представление проекта на городской</w:t>
            </w:r>
            <w:r w:rsidRPr="00C34B5E">
              <w:rPr>
                <w:color w:val="000000"/>
              </w:rPr>
              <w:t xml:space="preserve"> презентаци</w:t>
            </w:r>
            <w:r>
              <w:rPr>
                <w:color w:val="000000"/>
              </w:rPr>
              <w:t>онной площадке</w:t>
            </w:r>
            <w:r w:rsidRPr="00C34B5E">
              <w:rPr>
                <w:color w:val="000000"/>
              </w:rPr>
              <w:t xml:space="preserve"> «Инновационное пространство муниципальной системы образования города Ярославля»</w:t>
            </w:r>
          </w:p>
        </w:tc>
        <w:tc>
          <w:tcPr>
            <w:tcW w:w="3686" w:type="dxa"/>
          </w:tcPr>
          <w:p w:rsidR="00D55417" w:rsidRDefault="00D55417" w:rsidP="000A4550"/>
        </w:tc>
        <w:tc>
          <w:tcPr>
            <w:tcW w:w="3685" w:type="dxa"/>
          </w:tcPr>
          <w:p w:rsidR="00D55417" w:rsidRDefault="00D55417" w:rsidP="000A4550"/>
        </w:tc>
        <w:tc>
          <w:tcPr>
            <w:tcW w:w="1637" w:type="dxa"/>
          </w:tcPr>
          <w:p w:rsidR="00D55417" w:rsidRDefault="00D55417" w:rsidP="000A4550"/>
        </w:tc>
      </w:tr>
    </w:tbl>
    <w:p w:rsidR="00D55417" w:rsidRPr="006D3193" w:rsidRDefault="00D55417" w:rsidP="00D55417"/>
    <w:p w:rsidR="00D55417" w:rsidRDefault="00D55417" w:rsidP="00D55417"/>
    <w:p w:rsidR="00D55417" w:rsidRDefault="00D55417" w:rsidP="00D55417"/>
    <w:p w:rsidR="00D55417" w:rsidRPr="003613ED" w:rsidRDefault="00712651" w:rsidP="00D55417">
      <w:r>
        <w:t>Отчет составила</w:t>
      </w:r>
      <w:r w:rsidR="00D55417">
        <w:t xml:space="preserve">: </w:t>
      </w:r>
      <w:r>
        <w:t>директор школы № 90 Куприянова Н.Н.</w:t>
      </w:r>
    </w:p>
    <w:p w:rsidR="00D55417" w:rsidRDefault="00D55417" w:rsidP="00D55417"/>
    <w:p w:rsidR="00380070" w:rsidRDefault="00380070"/>
    <w:sectPr w:rsidR="0038007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45E6"/>
    <w:multiLevelType w:val="hybridMultilevel"/>
    <w:tmpl w:val="8C3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4DDD"/>
    <w:multiLevelType w:val="hybridMultilevel"/>
    <w:tmpl w:val="990E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6832"/>
    <w:multiLevelType w:val="hybridMultilevel"/>
    <w:tmpl w:val="23D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6EE"/>
    <w:multiLevelType w:val="hybridMultilevel"/>
    <w:tmpl w:val="A8BE3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D4302"/>
    <w:multiLevelType w:val="hybridMultilevel"/>
    <w:tmpl w:val="B386A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55417"/>
    <w:rsid w:val="0002600E"/>
    <w:rsid w:val="00380070"/>
    <w:rsid w:val="00712651"/>
    <w:rsid w:val="00C42066"/>
    <w:rsid w:val="00D55417"/>
    <w:rsid w:val="00E83DEC"/>
    <w:rsid w:val="00EB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55417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4">
    <w:name w:val="List Paragraph"/>
    <w:basedOn w:val="a"/>
    <w:uiPriority w:val="34"/>
    <w:qFormat/>
    <w:rsid w:val="00712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Промежуточный отчет по реализации проекта</vt:lpstr>
      <vt:lpstr>за I полугодие 2016/2017 учебного года</vt:lpstr>
      <vt:lpstr/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2016-12-21T11:06:00Z</dcterms:created>
  <dcterms:modified xsi:type="dcterms:W3CDTF">2016-12-21T11:45:00Z</dcterms:modified>
</cp:coreProperties>
</file>